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817" w:rsidRDefault="00401817" w:rsidP="00401817">
      <w:pPr>
        <w:pStyle w:val="TableParagraph"/>
        <w:ind w:left="78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Programmazione classe quinta (idoneità alla classe prima della scuola secondaria di primo grado)</w:t>
      </w:r>
      <w:r w:rsidRPr="007D34A6">
        <w:rPr>
          <w:b/>
          <w:sz w:val="28"/>
          <w:u w:val="single"/>
        </w:rPr>
        <w:t>)</w:t>
      </w:r>
    </w:p>
    <w:p w:rsidR="00401817" w:rsidRPr="007D34A6" w:rsidRDefault="00401817" w:rsidP="00401817">
      <w:pPr>
        <w:pStyle w:val="TableParagraph"/>
        <w:ind w:left="78"/>
        <w:rPr>
          <w:b/>
          <w:sz w:val="28"/>
          <w:u w:val="single"/>
        </w:rPr>
      </w:pPr>
    </w:p>
    <w:p w:rsidR="00401817" w:rsidRPr="007D34A6" w:rsidRDefault="00401817" w:rsidP="00401817">
      <w:pPr>
        <w:pStyle w:val="TableParagraph"/>
        <w:ind w:left="78"/>
        <w:rPr>
          <w:b/>
          <w:sz w:val="28"/>
        </w:rPr>
      </w:pPr>
    </w:p>
    <w:p w:rsidR="00401817" w:rsidRDefault="00401817" w:rsidP="00401817">
      <w:pPr>
        <w:pStyle w:val="TableParagraph"/>
        <w:ind w:left="78"/>
        <w:rPr>
          <w:b/>
          <w:sz w:val="24"/>
          <w:szCs w:val="24"/>
        </w:rPr>
      </w:pPr>
      <w:r w:rsidRPr="007D34A6">
        <w:rPr>
          <w:b/>
          <w:sz w:val="24"/>
          <w:szCs w:val="24"/>
        </w:rPr>
        <w:t>COMPETENZA CHIAVE:</w:t>
      </w:r>
      <w:r w:rsidRPr="007D34A6">
        <w:rPr>
          <w:sz w:val="24"/>
          <w:szCs w:val="24"/>
        </w:rPr>
        <w:t xml:space="preserve"> </w:t>
      </w:r>
      <w:r w:rsidRPr="007D34A6">
        <w:rPr>
          <w:b/>
          <w:sz w:val="24"/>
          <w:szCs w:val="24"/>
        </w:rPr>
        <w:t>GEOGRAFIA.</w:t>
      </w:r>
    </w:p>
    <w:p w:rsidR="00401817" w:rsidRPr="00401817" w:rsidRDefault="00401817" w:rsidP="00401817">
      <w:pPr>
        <w:pStyle w:val="TableParagraph"/>
        <w:ind w:left="78"/>
        <w:rPr>
          <w:sz w:val="24"/>
          <w:szCs w:val="24"/>
        </w:rPr>
      </w:pPr>
    </w:p>
    <w:p w:rsidR="00401817" w:rsidRPr="00401817" w:rsidRDefault="00401817" w:rsidP="00401817">
      <w:pPr>
        <w:pStyle w:val="Paragrafoelenco"/>
        <w:numPr>
          <w:ilvl w:val="0"/>
          <w:numId w:val="1"/>
        </w:numPr>
        <w:spacing w:after="0" w:line="240" w:lineRule="auto"/>
        <w:ind w:left="1066" w:hanging="35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1817">
        <w:rPr>
          <w:rFonts w:ascii="Times New Roman" w:hAnsi="Times New Roman" w:cs="Times New Roman"/>
          <w:bCs/>
          <w:sz w:val="24"/>
          <w:szCs w:val="24"/>
        </w:rPr>
        <w:t>Conoscere  e</w:t>
      </w:r>
      <w:proofErr w:type="gramEnd"/>
      <w:r w:rsidRPr="00401817">
        <w:rPr>
          <w:rFonts w:ascii="Times New Roman" w:hAnsi="Times New Roman" w:cs="Times New Roman"/>
          <w:bCs/>
          <w:sz w:val="24"/>
          <w:szCs w:val="24"/>
        </w:rPr>
        <w:t xml:space="preserve"> collocare nello spazio e nel tempo fatti ed elementi relativi all’ambiente di vita, al paesaggio naturale ed antropico.</w:t>
      </w:r>
    </w:p>
    <w:p w:rsidR="00401817" w:rsidRPr="00401817" w:rsidRDefault="00401817" w:rsidP="00401817">
      <w:pPr>
        <w:pStyle w:val="Paragrafoelenco"/>
        <w:numPr>
          <w:ilvl w:val="0"/>
          <w:numId w:val="1"/>
        </w:numPr>
        <w:spacing w:after="0" w:line="240" w:lineRule="auto"/>
        <w:ind w:left="1066" w:hanging="357"/>
        <w:rPr>
          <w:rFonts w:ascii="Times New Roman" w:hAnsi="Times New Roman" w:cs="Times New Roman"/>
          <w:bCs/>
          <w:sz w:val="24"/>
          <w:szCs w:val="24"/>
        </w:rPr>
      </w:pPr>
      <w:r w:rsidRPr="00401817">
        <w:rPr>
          <w:rFonts w:ascii="Times New Roman" w:hAnsi="Times New Roman" w:cs="Times New Roman"/>
          <w:bCs/>
          <w:sz w:val="24"/>
          <w:szCs w:val="24"/>
        </w:rPr>
        <w:t>Individuare le trasformazioni nel paesaggio naturale ed antropico.</w:t>
      </w:r>
    </w:p>
    <w:p w:rsidR="00401817" w:rsidRDefault="00401817" w:rsidP="00401817">
      <w:pPr>
        <w:pStyle w:val="Paragrafoelenco"/>
        <w:numPr>
          <w:ilvl w:val="0"/>
          <w:numId w:val="1"/>
        </w:numPr>
        <w:spacing w:after="0" w:line="240" w:lineRule="auto"/>
        <w:ind w:left="1066" w:hanging="357"/>
        <w:rPr>
          <w:rFonts w:ascii="Times New Roman" w:hAnsi="Times New Roman" w:cs="Times New Roman"/>
        </w:rPr>
      </w:pPr>
      <w:r w:rsidRPr="00401817">
        <w:rPr>
          <w:rFonts w:ascii="Times New Roman" w:hAnsi="Times New Roman" w:cs="Times New Roman"/>
          <w:bCs/>
          <w:sz w:val="24"/>
          <w:szCs w:val="24"/>
        </w:rPr>
        <w:t>Rappresentare il paesaggio e ricostruire le caratteristiche anche in base alle rappresentazioni: orientarsi nello spazio fisico e nello spazio rappresentato.</w:t>
      </w:r>
    </w:p>
    <w:p w:rsidR="00401817" w:rsidRPr="00401817" w:rsidRDefault="00401817" w:rsidP="00401817"/>
    <w:p w:rsidR="00401817" w:rsidRDefault="00401817" w:rsidP="00401817"/>
    <w:p w:rsidR="00401817" w:rsidRDefault="00401817" w:rsidP="00401817">
      <w:pPr>
        <w:pStyle w:val="Paragrafoelenco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90"/>
        </w:tabs>
        <w:suppressAutoHyphens/>
        <w:kinsoku w:val="0"/>
        <w:overflowPunct w:val="0"/>
        <w:autoSpaceDE w:val="0"/>
        <w:autoSpaceDN w:val="0"/>
        <w:spacing w:line="30" w:lineRule="atLeast"/>
        <w:ind w:right="11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zh-CN"/>
        </w:rPr>
      </w:pPr>
      <w:r w:rsidRPr="004018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zh-CN"/>
        </w:rPr>
        <w:t>OBIETTIVI / ABILITA’</w:t>
      </w:r>
    </w:p>
    <w:p w:rsidR="00401817" w:rsidRPr="00401817" w:rsidRDefault="00401817" w:rsidP="004018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90"/>
        </w:tabs>
        <w:suppressAutoHyphens/>
        <w:kinsoku w:val="0"/>
        <w:overflowPunct w:val="0"/>
        <w:autoSpaceDE w:val="0"/>
        <w:autoSpaceDN w:val="0"/>
        <w:spacing w:line="30" w:lineRule="atLeast"/>
        <w:ind w:left="360" w:right="11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zh-CN"/>
        </w:rPr>
      </w:pPr>
    </w:p>
    <w:p w:rsidR="00401817" w:rsidRPr="00401817" w:rsidRDefault="00401817" w:rsidP="0040181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401817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Leggere e ricercare dati nelle carte geografiche di vario </w:t>
      </w:r>
      <w:proofErr w:type="gramStart"/>
      <w:r w:rsidRPr="00401817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tipo( fisiche</w:t>
      </w:r>
      <w:proofErr w:type="gramEnd"/>
      <w:r w:rsidRPr="00401817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, politiche e tematiche) e scala.</w:t>
      </w:r>
    </w:p>
    <w:p w:rsidR="00401817" w:rsidRPr="00401817" w:rsidRDefault="00401817" w:rsidP="0040181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401817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Osservare e disegnare carte geografiche per conoscere aspetti fisici, politici del territorio.</w:t>
      </w:r>
    </w:p>
    <w:p w:rsidR="00401817" w:rsidRPr="00401817" w:rsidRDefault="00401817" w:rsidP="0040181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401817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Cogliere gli aspetti caratteristici della propria regione osservando foto, video e ricercando informazioni da varie fonti.</w:t>
      </w:r>
    </w:p>
    <w:p w:rsidR="00401817" w:rsidRPr="00401817" w:rsidRDefault="00401817" w:rsidP="0040181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401817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Riflettere sull’economia della regione, sulla popolazione, sulle ricchezze naturali, artistiche e culturali.</w:t>
      </w:r>
    </w:p>
    <w:p w:rsidR="00401817" w:rsidRPr="00401817" w:rsidRDefault="00401817" w:rsidP="0040181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401817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Esporre ai compagni le informazioni elaborate nella ricerca personale con vari strumenti (testo, internet, immagini, racconti di persone che hanno visitato i luoghi…) </w:t>
      </w:r>
    </w:p>
    <w:p w:rsidR="00401817" w:rsidRPr="00401817" w:rsidRDefault="00401817" w:rsidP="0040181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401817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Riflettere sulle problematiche delle varie popolazioni: immigrazione,</w:t>
      </w:r>
      <w:r w:rsidRPr="0040181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01817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sviluppo culturale ed economico, turismo, legalità.</w:t>
      </w:r>
    </w:p>
    <w:p w:rsidR="00401817" w:rsidRPr="00401817" w:rsidRDefault="00401817" w:rsidP="0040181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401817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Comprendere l’importanza della città capitale, Roma.</w:t>
      </w:r>
    </w:p>
    <w:p w:rsidR="00401817" w:rsidRPr="00401817" w:rsidRDefault="00401817" w:rsidP="00401817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01817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Apprezzare le bellezze naturali e le ricchezze storico-artistiche del nostro Paese.</w:t>
      </w:r>
    </w:p>
    <w:p w:rsidR="00401817" w:rsidRPr="00401817" w:rsidRDefault="00401817" w:rsidP="00401817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01817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401817">
        <w:rPr>
          <w:rFonts w:ascii="Times New Roman" w:hAnsi="Times New Roman" w:cs="Times New Roman"/>
          <w:sz w:val="24"/>
          <w:szCs w:val="24"/>
        </w:rPr>
        <w:t xml:space="preserve">Acquisire il concetto di regione </w:t>
      </w:r>
      <w:proofErr w:type="gramStart"/>
      <w:r w:rsidRPr="00401817">
        <w:rPr>
          <w:rFonts w:ascii="Times New Roman" w:hAnsi="Times New Roman" w:cs="Times New Roman"/>
          <w:sz w:val="24"/>
          <w:szCs w:val="24"/>
        </w:rPr>
        <w:t>geografica( fisica</w:t>
      </w:r>
      <w:proofErr w:type="gramEnd"/>
      <w:r w:rsidRPr="00401817">
        <w:rPr>
          <w:rFonts w:ascii="Times New Roman" w:hAnsi="Times New Roman" w:cs="Times New Roman"/>
          <w:sz w:val="24"/>
          <w:szCs w:val="24"/>
        </w:rPr>
        <w:t>, climatica, storico-culturale, amministrativa)</w:t>
      </w:r>
    </w:p>
    <w:p w:rsidR="00401817" w:rsidRPr="00401817" w:rsidRDefault="00401817" w:rsidP="0040181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401817">
        <w:rPr>
          <w:rFonts w:ascii="Times New Roman" w:hAnsi="Times New Roman" w:cs="Times New Roman"/>
          <w:sz w:val="24"/>
          <w:szCs w:val="24"/>
        </w:rPr>
        <w:t>Individuare i problemi relativi alla tutela e valorizzazione del patrimonio naturale, e culturale, proponendo soluzioni idonee nel proprio contesto di vita.</w:t>
      </w:r>
    </w:p>
    <w:p w:rsidR="00401817" w:rsidRDefault="00401817" w:rsidP="00401817">
      <w:pPr>
        <w:pStyle w:val="TableParagraph"/>
        <w:ind w:left="720"/>
        <w:rPr>
          <w:b/>
          <w:sz w:val="28"/>
        </w:rPr>
      </w:pPr>
    </w:p>
    <w:p w:rsidR="00401817" w:rsidRDefault="00401817" w:rsidP="00401817">
      <w:pPr>
        <w:pStyle w:val="TableParagraph"/>
        <w:ind w:left="720"/>
        <w:rPr>
          <w:b/>
          <w:sz w:val="28"/>
        </w:rPr>
      </w:pPr>
    </w:p>
    <w:p w:rsidR="00401817" w:rsidRPr="007D34A6" w:rsidRDefault="00401817" w:rsidP="00401817">
      <w:pPr>
        <w:pStyle w:val="TableParagraph"/>
        <w:ind w:left="720"/>
        <w:rPr>
          <w:b/>
          <w:sz w:val="28"/>
        </w:rPr>
      </w:pPr>
    </w:p>
    <w:p w:rsidR="00401817" w:rsidRDefault="00401817" w:rsidP="00401817">
      <w:pPr>
        <w:pStyle w:val="TableParagraph"/>
        <w:ind w:left="720"/>
        <w:rPr>
          <w:b/>
          <w:sz w:val="24"/>
          <w:szCs w:val="24"/>
        </w:rPr>
      </w:pPr>
      <w:r w:rsidRPr="007D34A6">
        <w:rPr>
          <w:b/>
          <w:sz w:val="24"/>
          <w:szCs w:val="24"/>
        </w:rPr>
        <w:t>COMPETENZA CHIAVE:</w:t>
      </w:r>
      <w:r w:rsidRPr="007D34A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STORIA</w:t>
      </w:r>
    </w:p>
    <w:p w:rsidR="00401817" w:rsidRDefault="00401817" w:rsidP="00401817">
      <w:pPr>
        <w:ind w:firstLine="708"/>
      </w:pPr>
    </w:p>
    <w:p w:rsidR="00401817" w:rsidRPr="00A872AF" w:rsidRDefault="00401817" w:rsidP="00A872A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AF">
        <w:rPr>
          <w:rFonts w:ascii="Times New Roman" w:hAnsi="Times New Roman" w:cs="Times New Roman"/>
          <w:sz w:val="24"/>
          <w:szCs w:val="24"/>
        </w:rPr>
        <w:t>Conoscere e collocare nello spazio e nel tempo fatti ed eventi del la storia della propria comunità, del Paese, delle civiltà.</w:t>
      </w:r>
    </w:p>
    <w:p w:rsidR="00401817" w:rsidRPr="00A872AF" w:rsidRDefault="00401817" w:rsidP="00A872A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AF">
        <w:rPr>
          <w:rFonts w:ascii="Times New Roman" w:hAnsi="Times New Roman" w:cs="Times New Roman"/>
          <w:sz w:val="24"/>
          <w:szCs w:val="24"/>
        </w:rPr>
        <w:t xml:space="preserve">Individuare trasformazioni intervenute nelle strutture delle civiltà nella storia e nel paesaggio, nelle società. </w:t>
      </w:r>
    </w:p>
    <w:p w:rsidR="00401817" w:rsidRPr="00A872AF" w:rsidRDefault="00401817" w:rsidP="00A872AF">
      <w:pPr>
        <w:pStyle w:val="Paragrafoelenco"/>
        <w:numPr>
          <w:ilvl w:val="0"/>
          <w:numId w:val="10"/>
        </w:numPr>
        <w:tabs>
          <w:tab w:val="left" w:pos="951"/>
        </w:tabs>
        <w:spacing w:after="0" w:line="240" w:lineRule="auto"/>
        <w:rPr>
          <w:rFonts w:ascii="Times New Roman" w:hAnsi="Times New Roman" w:cs="Times New Roman"/>
        </w:rPr>
      </w:pPr>
      <w:r w:rsidRPr="00A872AF">
        <w:rPr>
          <w:rFonts w:ascii="Times New Roman" w:hAnsi="Times New Roman" w:cs="Times New Roman"/>
          <w:sz w:val="24"/>
          <w:szCs w:val="24"/>
        </w:rPr>
        <w:t>Utilizzare conoscenze e abilità per orientarsi nel presente, per comprendere i problemi fondamentali del mondo contemporaneo, per sviluppare atteggiamenti critici e consapevoli</w:t>
      </w:r>
    </w:p>
    <w:p w:rsidR="00401817" w:rsidRPr="00A872AF" w:rsidRDefault="00401817" w:rsidP="00A872AF">
      <w:pPr>
        <w:rPr>
          <w:rFonts w:ascii="Times New Roman" w:hAnsi="Times New Roman" w:cs="Times New Roman"/>
        </w:rPr>
      </w:pPr>
    </w:p>
    <w:p w:rsidR="00401817" w:rsidRPr="00A872AF" w:rsidRDefault="00401817" w:rsidP="00A872AF">
      <w:pPr>
        <w:rPr>
          <w:rFonts w:ascii="Times New Roman" w:hAnsi="Times New Roman" w:cs="Times New Roman"/>
        </w:rPr>
      </w:pPr>
    </w:p>
    <w:p w:rsidR="00401817" w:rsidRPr="00A872AF" w:rsidRDefault="00401817" w:rsidP="00401817">
      <w:pPr>
        <w:rPr>
          <w:rFonts w:ascii="Times New Roman" w:hAnsi="Times New Roman" w:cs="Times New Roman"/>
        </w:rPr>
      </w:pPr>
    </w:p>
    <w:p w:rsidR="00401817" w:rsidRDefault="00401817" w:rsidP="00401817"/>
    <w:p w:rsidR="00401817" w:rsidRDefault="00401817" w:rsidP="00401817">
      <w:r>
        <w:lastRenderedPageBreak/>
        <w:tab/>
      </w:r>
    </w:p>
    <w:p w:rsidR="00401817" w:rsidRDefault="00401817" w:rsidP="00401817">
      <w:pPr>
        <w:pStyle w:val="Paragrafoelenco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90"/>
        </w:tabs>
        <w:suppressAutoHyphens/>
        <w:kinsoku w:val="0"/>
        <w:overflowPunct w:val="0"/>
        <w:autoSpaceDE w:val="0"/>
        <w:autoSpaceDN w:val="0"/>
        <w:spacing w:line="30" w:lineRule="atLeast"/>
        <w:ind w:right="11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zh-CN"/>
        </w:rPr>
      </w:pPr>
      <w:r w:rsidRPr="004018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zh-CN"/>
        </w:rPr>
        <w:t>OBIETTIVI / ABILITA’</w:t>
      </w:r>
    </w:p>
    <w:p w:rsidR="00770F5B" w:rsidRDefault="00770F5B" w:rsidP="00770F5B">
      <w:pPr>
        <w:pStyle w:val="Paragrafoelenc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90"/>
        </w:tabs>
        <w:suppressAutoHyphens/>
        <w:kinsoku w:val="0"/>
        <w:overflowPunct w:val="0"/>
        <w:autoSpaceDE w:val="0"/>
        <w:autoSpaceDN w:val="0"/>
        <w:spacing w:line="30" w:lineRule="atLeast"/>
        <w:ind w:right="11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zh-CN"/>
        </w:rPr>
      </w:pPr>
    </w:p>
    <w:p w:rsidR="00A872AF" w:rsidRPr="00770F5B" w:rsidRDefault="00A872AF" w:rsidP="00770F5B">
      <w:pPr>
        <w:pStyle w:val="Titolo"/>
        <w:numPr>
          <w:ilvl w:val="0"/>
          <w:numId w:val="11"/>
        </w:numPr>
        <w:tabs>
          <w:tab w:val="left" w:pos="198"/>
        </w:tabs>
        <w:ind w:right="175"/>
        <w:jc w:val="left"/>
        <w:rPr>
          <w:rFonts w:ascii="Times New Roman" w:hAnsi="Times New Roman"/>
          <w:b w:val="0"/>
          <w:bCs/>
          <w:szCs w:val="24"/>
        </w:rPr>
      </w:pPr>
      <w:r w:rsidRPr="00A872AF">
        <w:rPr>
          <w:rFonts w:ascii="Times New Roman" w:hAnsi="Times New Roman"/>
          <w:b w:val="0"/>
          <w:bCs/>
          <w:szCs w:val="24"/>
        </w:rPr>
        <w:t>Individuare elementi di contemporaneità, di sviluppo nel tempo e di durata nei quadri storici studiati.</w:t>
      </w:r>
    </w:p>
    <w:p w:rsidR="00A872AF" w:rsidRPr="00770F5B" w:rsidRDefault="00A872AF" w:rsidP="00770F5B">
      <w:pPr>
        <w:pStyle w:val="Titolo"/>
        <w:numPr>
          <w:ilvl w:val="0"/>
          <w:numId w:val="11"/>
        </w:numPr>
        <w:tabs>
          <w:tab w:val="left" w:pos="198"/>
        </w:tabs>
        <w:ind w:right="175"/>
        <w:jc w:val="left"/>
        <w:rPr>
          <w:rFonts w:ascii="Times New Roman" w:hAnsi="Times New Roman"/>
          <w:b w:val="0"/>
          <w:bCs/>
          <w:szCs w:val="24"/>
        </w:rPr>
      </w:pPr>
      <w:r w:rsidRPr="00A872AF">
        <w:rPr>
          <w:rFonts w:ascii="Times New Roman" w:hAnsi="Times New Roman"/>
          <w:b w:val="0"/>
          <w:bCs/>
          <w:szCs w:val="24"/>
        </w:rPr>
        <w:t>Ordinare sulla linea del tempo le civiltà e i momenti di sviluppo storico considerati: civiltà greca (dalle origini all’età alessandrina), civiltà romana (dalle origini alla crisi e alla dissoluzione dell’impero), la nascita del cristianesimo e il suo sviluppo.</w:t>
      </w:r>
    </w:p>
    <w:p w:rsidR="00A872AF" w:rsidRPr="00A872AF" w:rsidRDefault="00A872AF" w:rsidP="00A872AF">
      <w:pPr>
        <w:pStyle w:val="Titolo"/>
        <w:numPr>
          <w:ilvl w:val="0"/>
          <w:numId w:val="11"/>
        </w:numPr>
        <w:tabs>
          <w:tab w:val="left" w:pos="198"/>
        </w:tabs>
        <w:ind w:right="175"/>
        <w:jc w:val="left"/>
        <w:rPr>
          <w:rFonts w:ascii="Times New Roman" w:hAnsi="Times New Roman"/>
          <w:b w:val="0"/>
          <w:bCs/>
          <w:szCs w:val="24"/>
        </w:rPr>
      </w:pPr>
      <w:r w:rsidRPr="00A872AF">
        <w:rPr>
          <w:rFonts w:ascii="Times New Roman" w:hAnsi="Times New Roman"/>
          <w:b w:val="0"/>
          <w:bCs/>
          <w:szCs w:val="24"/>
        </w:rPr>
        <w:t>Collocare nello spazio gli eventi, individuando i possibili nessi tra eventi storici e caratteristiche geografiche di un territorio.</w:t>
      </w:r>
    </w:p>
    <w:p w:rsidR="00A872AF" w:rsidRPr="00A872AF" w:rsidRDefault="00A872AF" w:rsidP="00A872AF">
      <w:pPr>
        <w:pStyle w:val="Titolo"/>
        <w:numPr>
          <w:ilvl w:val="0"/>
          <w:numId w:val="11"/>
        </w:numPr>
        <w:tabs>
          <w:tab w:val="left" w:pos="198"/>
        </w:tabs>
        <w:ind w:right="175"/>
        <w:jc w:val="left"/>
        <w:rPr>
          <w:rFonts w:ascii="Times New Roman" w:hAnsi="Times New Roman"/>
          <w:b w:val="0"/>
          <w:bCs/>
          <w:szCs w:val="24"/>
        </w:rPr>
      </w:pPr>
      <w:r w:rsidRPr="00A872AF">
        <w:rPr>
          <w:rFonts w:ascii="Times New Roman" w:hAnsi="Times New Roman"/>
          <w:b w:val="0"/>
          <w:bCs/>
          <w:szCs w:val="24"/>
        </w:rPr>
        <w:t>Individuare nessi premessa-conseguenza.</w:t>
      </w:r>
    </w:p>
    <w:p w:rsidR="00A872AF" w:rsidRPr="00A872AF" w:rsidRDefault="00A872AF" w:rsidP="00A872AF">
      <w:pPr>
        <w:pStyle w:val="Titolo"/>
        <w:numPr>
          <w:ilvl w:val="0"/>
          <w:numId w:val="11"/>
        </w:numPr>
        <w:tabs>
          <w:tab w:val="left" w:pos="198"/>
        </w:tabs>
        <w:ind w:right="175"/>
        <w:jc w:val="left"/>
        <w:rPr>
          <w:rFonts w:ascii="Times New Roman" w:hAnsi="Times New Roman"/>
          <w:b w:val="0"/>
          <w:bCs/>
          <w:szCs w:val="24"/>
        </w:rPr>
      </w:pPr>
      <w:r w:rsidRPr="00A872AF">
        <w:rPr>
          <w:rFonts w:ascii="Times New Roman" w:hAnsi="Times New Roman"/>
          <w:b w:val="0"/>
          <w:bCs/>
          <w:szCs w:val="24"/>
        </w:rPr>
        <w:t xml:space="preserve">Individuare le soluzioni date dall’uomo ai problemi individuali e sociali nei periodi storici analizzati (linee di sviluppo fondamentali: alimentazione, casa, istruzione, lavoro, socialità, </w:t>
      </w:r>
      <w:proofErr w:type="gramStart"/>
      <w:r w:rsidRPr="00A872AF">
        <w:rPr>
          <w:rFonts w:ascii="Times New Roman" w:hAnsi="Times New Roman"/>
          <w:b w:val="0"/>
          <w:bCs/>
          <w:szCs w:val="24"/>
        </w:rPr>
        <w:t>religione..</w:t>
      </w:r>
      <w:proofErr w:type="gramEnd"/>
      <w:r w:rsidRPr="00A872AF">
        <w:rPr>
          <w:rFonts w:ascii="Times New Roman" w:hAnsi="Times New Roman"/>
          <w:b w:val="0"/>
          <w:bCs/>
          <w:szCs w:val="24"/>
        </w:rPr>
        <w:t>)</w:t>
      </w:r>
      <w:r>
        <w:rPr>
          <w:rFonts w:ascii="Times New Roman" w:hAnsi="Times New Roman"/>
          <w:b w:val="0"/>
          <w:bCs/>
          <w:szCs w:val="24"/>
        </w:rPr>
        <w:t>.</w:t>
      </w:r>
    </w:p>
    <w:p w:rsidR="00A872AF" w:rsidRPr="00A872AF" w:rsidRDefault="00A872AF" w:rsidP="00A872AF">
      <w:pPr>
        <w:pStyle w:val="Titolo"/>
        <w:numPr>
          <w:ilvl w:val="0"/>
          <w:numId w:val="11"/>
        </w:numPr>
        <w:tabs>
          <w:tab w:val="left" w:pos="198"/>
        </w:tabs>
        <w:ind w:right="175"/>
        <w:jc w:val="left"/>
        <w:rPr>
          <w:rFonts w:ascii="Times New Roman" w:hAnsi="Times New Roman"/>
          <w:bCs/>
          <w:szCs w:val="24"/>
        </w:rPr>
      </w:pPr>
      <w:r w:rsidRPr="00A872AF">
        <w:rPr>
          <w:rFonts w:ascii="Times New Roman" w:hAnsi="Times New Roman"/>
          <w:b w:val="0"/>
          <w:bCs/>
          <w:szCs w:val="24"/>
        </w:rPr>
        <w:t>Conoscere ed usare termini</w:t>
      </w:r>
      <w:r w:rsidRPr="00A872AF">
        <w:rPr>
          <w:rFonts w:ascii="Times New Roman" w:hAnsi="Times New Roman"/>
          <w:bCs/>
          <w:szCs w:val="24"/>
        </w:rPr>
        <w:t xml:space="preserve"> </w:t>
      </w:r>
      <w:r w:rsidRPr="00770F5B">
        <w:rPr>
          <w:rFonts w:ascii="Times New Roman" w:hAnsi="Times New Roman"/>
          <w:b w:val="0"/>
          <w:bCs/>
          <w:szCs w:val="24"/>
        </w:rPr>
        <w:t>specifici del linguaggio disciplinare.</w:t>
      </w:r>
    </w:p>
    <w:p w:rsidR="00A872AF" w:rsidRPr="00A872AF" w:rsidRDefault="00A872AF" w:rsidP="00A872A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"/>
        </w:tabs>
        <w:ind w:right="175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</w:pPr>
      <w:r w:rsidRPr="00A872AF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Leggere brevi testi peculiari della tradizione culturale della civiltà greca, romana e cristiana.</w:t>
      </w:r>
    </w:p>
    <w:p w:rsidR="00A872AF" w:rsidRPr="00A872AF" w:rsidRDefault="00A872AF" w:rsidP="00A872A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"/>
        </w:tabs>
        <w:ind w:right="175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</w:pPr>
      <w:r w:rsidRPr="00A872AF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Utilizzare e produrre mappe e schemi per rappresentare e ricostru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ire eventi e strutture storiche.</w:t>
      </w:r>
    </w:p>
    <w:p w:rsidR="00A872AF" w:rsidRPr="00A872AF" w:rsidRDefault="00A872AF" w:rsidP="00A872A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"/>
        </w:tabs>
        <w:ind w:right="175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</w:pPr>
      <w:r w:rsidRPr="00A872AF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Ricavare informazioni da testi, materiale audiovisivo, ricerche in rete.</w:t>
      </w:r>
    </w:p>
    <w:p w:rsidR="00A872AF" w:rsidRPr="00A872AF" w:rsidRDefault="00A872AF" w:rsidP="00A872A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"/>
        </w:tabs>
        <w:ind w:right="175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</w:pPr>
      <w:r w:rsidRPr="00A872AF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Riferire informazioni storiche apprese operando semplici nessi tra fatti e coll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egamenti tra passato e presente.</w:t>
      </w:r>
    </w:p>
    <w:p w:rsidR="00A872AF" w:rsidRDefault="00A872AF" w:rsidP="00A872AF">
      <w:pPr>
        <w:pStyle w:val="Paragrafoelenco"/>
        <w:numPr>
          <w:ilvl w:val="0"/>
          <w:numId w:val="11"/>
        </w:numPr>
        <w:tabs>
          <w:tab w:val="left" w:pos="1603"/>
        </w:tabs>
        <w:spacing w:after="0" w:line="240" w:lineRule="auto"/>
        <w:rPr>
          <w:rFonts w:ascii="Times New Roman" w:hAnsi="Times New Roman" w:cs="Times New Roman"/>
        </w:rPr>
      </w:pPr>
      <w:r w:rsidRPr="00A872AF">
        <w:rPr>
          <w:rFonts w:ascii="Times New Roman" w:hAnsi="Times New Roman" w:cs="Times New Roman"/>
          <w:bCs/>
          <w:sz w:val="24"/>
          <w:szCs w:val="24"/>
          <w:bdr w:val="none" w:sz="0" w:space="0" w:color="auto"/>
        </w:rPr>
        <w:t xml:space="preserve">Rappresentare graficamente e con </w:t>
      </w:r>
      <w:proofErr w:type="gramStart"/>
      <w:r w:rsidRPr="00A872AF">
        <w:rPr>
          <w:rFonts w:ascii="Times New Roman" w:hAnsi="Times New Roman" w:cs="Times New Roman"/>
          <w:bCs/>
          <w:sz w:val="24"/>
          <w:szCs w:val="24"/>
          <w:bdr w:val="none" w:sz="0" w:space="0" w:color="auto"/>
        </w:rPr>
        <w:t>manufatti conoscenze</w:t>
      </w:r>
      <w:proofErr w:type="gramEnd"/>
      <w:r w:rsidRPr="00A872AF">
        <w:rPr>
          <w:rFonts w:ascii="Times New Roman" w:hAnsi="Times New Roman" w:cs="Times New Roman"/>
          <w:bCs/>
          <w:sz w:val="24"/>
          <w:szCs w:val="24"/>
          <w:bdr w:val="none" w:sz="0" w:space="0" w:color="auto"/>
        </w:rPr>
        <w:t xml:space="preserve"> e concetti (disegni, plastici …)</w:t>
      </w:r>
    </w:p>
    <w:p w:rsidR="00A872AF" w:rsidRPr="00A872AF" w:rsidRDefault="00A872AF" w:rsidP="00A872AF"/>
    <w:p w:rsidR="00A872AF" w:rsidRDefault="00A872AF" w:rsidP="00A872AF"/>
    <w:p w:rsidR="00A872AF" w:rsidRDefault="00A872AF" w:rsidP="00A872AF">
      <w:pPr>
        <w:pStyle w:val="TableParagraph"/>
        <w:ind w:left="720"/>
        <w:rPr>
          <w:b/>
          <w:sz w:val="24"/>
          <w:szCs w:val="24"/>
        </w:rPr>
      </w:pPr>
      <w:r w:rsidRPr="007D34A6">
        <w:rPr>
          <w:b/>
          <w:sz w:val="24"/>
          <w:szCs w:val="24"/>
        </w:rPr>
        <w:t>COMPETENZA CHIAVE:</w:t>
      </w:r>
      <w:r w:rsidRPr="007D34A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SCIENZE</w:t>
      </w:r>
    </w:p>
    <w:p w:rsidR="00A872AF" w:rsidRDefault="00A872AF" w:rsidP="00A872AF">
      <w:pPr>
        <w:ind w:firstLine="708"/>
      </w:pPr>
    </w:p>
    <w:p w:rsidR="00A872AF" w:rsidRPr="00770F5B" w:rsidRDefault="00A872AF" w:rsidP="00770F5B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770F5B">
        <w:rPr>
          <w:rFonts w:ascii="Times New Roman" w:hAnsi="Times New Roman" w:cs="Times New Roman"/>
          <w:sz w:val="24"/>
          <w:szCs w:val="24"/>
        </w:rPr>
        <w:t>Osservare, analizzare e descrivere fenomeni appartenenti alla realtà naturale e agli aspetti della vita quotidiana, formulare ipotesi e verificarle, utilizzando semplici schematizzazioni e modellizzazioni.</w:t>
      </w:r>
    </w:p>
    <w:p w:rsidR="00A872AF" w:rsidRPr="00770F5B" w:rsidRDefault="00A872AF" w:rsidP="00770F5B">
      <w:pPr>
        <w:pStyle w:val="Paragrafoelenco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B">
        <w:rPr>
          <w:rFonts w:ascii="Times New Roman" w:hAnsi="Times New Roman" w:cs="Times New Roman"/>
          <w:sz w:val="24"/>
          <w:szCs w:val="24"/>
        </w:rPr>
        <w:t>Riconoscere le principali interazioni tra mondo naturale e comunità umana.</w:t>
      </w:r>
    </w:p>
    <w:p w:rsidR="00A872AF" w:rsidRPr="00770F5B" w:rsidRDefault="00A872AF" w:rsidP="00A872AF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B">
        <w:rPr>
          <w:rFonts w:ascii="Times New Roman" w:hAnsi="Times New Roman" w:cs="Times New Roman"/>
          <w:sz w:val="24"/>
          <w:szCs w:val="24"/>
        </w:rPr>
        <w:t>Utilizzare il proprio patrimonio di conoscenze per comprendere le problematiche scientifiche di attualità e per assumere comportamenti responsabili in relazione al proprio stile di vita, alla promozione della salute e all’uso delle risorse.</w:t>
      </w:r>
    </w:p>
    <w:p w:rsidR="00A872AF" w:rsidRDefault="00A872AF" w:rsidP="00A872AF"/>
    <w:p w:rsidR="00A872AF" w:rsidRDefault="00A872AF" w:rsidP="00A872AF">
      <w:pPr>
        <w:pStyle w:val="Paragrafoelenco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90"/>
        </w:tabs>
        <w:suppressAutoHyphens/>
        <w:kinsoku w:val="0"/>
        <w:overflowPunct w:val="0"/>
        <w:autoSpaceDE w:val="0"/>
        <w:autoSpaceDN w:val="0"/>
        <w:spacing w:line="30" w:lineRule="atLeast"/>
        <w:ind w:right="11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zh-CN"/>
        </w:rPr>
      </w:pPr>
      <w:r>
        <w:tab/>
      </w:r>
      <w:r w:rsidRPr="004018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zh-CN"/>
        </w:rPr>
        <w:t>OBIETTIVI / ABILITA’</w:t>
      </w:r>
    </w:p>
    <w:p w:rsidR="00770F5B" w:rsidRDefault="00770F5B" w:rsidP="00770F5B">
      <w:pPr>
        <w:pStyle w:val="Paragrafoelenc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90"/>
        </w:tabs>
        <w:suppressAutoHyphens/>
        <w:kinsoku w:val="0"/>
        <w:overflowPunct w:val="0"/>
        <w:autoSpaceDE w:val="0"/>
        <w:autoSpaceDN w:val="0"/>
        <w:spacing w:line="30" w:lineRule="atLeast"/>
        <w:ind w:right="11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zh-CN"/>
        </w:rPr>
      </w:pPr>
    </w:p>
    <w:p w:rsidR="00A872AF" w:rsidRPr="00770F5B" w:rsidRDefault="00A872AF" w:rsidP="00770F5B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B">
        <w:rPr>
          <w:rFonts w:ascii="Times New Roman" w:hAnsi="Times New Roman" w:cs="Times New Roman"/>
          <w:sz w:val="24"/>
          <w:szCs w:val="24"/>
        </w:rPr>
        <w:t>Individuare trasformazioni della materia e dell'energia: forza, calore, luce.</w:t>
      </w:r>
    </w:p>
    <w:p w:rsidR="00A872AF" w:rsidRPr="00770F5B" w:rsidRDefault="00A872AF" w:rsidP="00770F5B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B">
        <w:rPr>
          <w:rFonts w:ascii="Times New Roman" w:hAnsi="Times New Roman" w:cs="Times New Roman"/>
          <w:sz w:val="24"/>
          <w:szCs w:val="24"/>
        </w:rPr>
        <w:t>Conosce l'universo e i suoi elementi</w:t>
      </w:r>
    </w:p>
    <w:p w:rsidR="00A872AF" w:rsidRPr="00770F5B" w:rsidRDefault="00A872AF" w:rsidP="00770F5B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B">
        <w:rPr>
          <w:rFonts w:ascii="Times New Roman" w:hAnsi="Times New Roman" w:cs="Times New Roman"/>
          <w:sz w:val="24"/>
          <w:szCs w:val="24"/>
        </w:rPr>
        <w:t>La Terra: le caratteristiche e i moti.</w:t>
      </w:r>
    </w:p>
    <w:p w:rsidR="00770F5B" w:rsidRPr="00770F5B" w:rsidRDefault="00A872AF" w:rsidP="00770F5B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B">
        <w:rPr>
          <w:rFonts w:ascii="Times New Roman" w:hAnsi="Times New Roman" w:cs="Times New Roman"/>
          <w:sz w:val="24"/>
          <w:szCs w:val="24"/>
        </w:rPr>
        <w:t>Descrivere e interpretare il</w:t>
      </w:r>
      <w:r w:rsidR="00770F5B" w:rsidRPr="00770F5B">
        <w:rPr>
          <w:rFonts w:ascii="Times New Roman" w:hAnsi="Times New Roman" w:cs="Times New Roman"/>
          <w:sz w:val="24"/>
          <w:szCs w:val="24"/>
        </w:rPr>
        <w:t xml:space="preserve"> proprio corpo come sistema complesso.</w:t>
      </w:r>
    </w:p>
    <w:p w:rsidR="00770F5B" w:rsidRPr="00770F5B" w:rsidRDefault="00770F5B" w:rsidP="00770F5B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B">
        <w:rPr>
          <w:rFonts w:ascii="Times New Roman" w:hAnsi="Times New Roman" w:cs="Times New Roman"/>
          <w:sz w:val="24"/>
          <w:szCs w:val="24"/>
        </w:rPr>
        <w:t>La cellula: unità fondamentale dei viventi.</w:t>
      </w:r>
    </w:p>
    <w:p w:rsidR="00770F5B" w:rsidRPr="00770F5B" w:rsidRDefault="00770F5B" w:rsidP="00770F5B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B">
        <w:rPr>
          <w:rFonts w:ascii="Times New Roman" w:hAnsi="Times New Roman" w:cs="Times New Roman"/>
          <w:sz w:val="24"/>
          <w:szCs w:val="24"/>
        </w:rPr>
        <w:t>Il corpo umano organizzato in tessuti, organi e apparati.</w:t>
      </w:r>
    </w:p>
    <w:p w:rsidR="00770F5B" w:rsidRPr="00770F5B" w:rsidRDefault="00770F5B" w:rsidP="00770F5B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F5B">
        <w:rPr>
          <w:rFonts w:ascii="Times New Roman" w:hAnsi="Times New Roman" w:cs="Times New Roman"/>
          <w:bCs/>
          <w:sz w:val="24"/>
          <w:szCs w:val="24"/>
        </w:rPr>
        <w:t>Sa rilevare informazioni da testi, sa esporre oralmente e per iscritto i contenuti appresi, sa completare redigere e verbalizzare schemi e tabelle.</w:t>
      </w:r>
    </w:p>
    <w:p w:rsidR="00A872AF" w:rsidRPr="00770F5B" w:rsidRDefault="00A872AF" w:rsidP="00770F5B">
      <w:pPr>
        <w:pStyle w:val="Paragrafoelenco"/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2AF" w:rsidRPr="00770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16C" w:rsidRDefault="0086016C" w:rsidP="00401817">
      <w:r>
        <w:separator/>
      </w:r>
    </w:p>
  </w:endnote>
  <w:endnote w:type="continuationSeparator" w:id="0">
    <w:p w:rsidR="0086016C" w:rsidRDefault="0086016C" w:rsidP="0040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16C" w:rsidRDefault="0086016C" w:rsidP="00401817">
      <w:r>
        <w:separator/>
      </w:r>
    </w:p>
  </w:footnote>
  <w:footnote w:type="continuationSeparator" w:id="0">
    <w:p w:rsidR="0086016C" w:rsidRDefault="0086016C" w:rsidP="0040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31C"/>
    <w:multiLevelType w:val="hybridMultilevel"/>
    <w:tmpl w:val="23A24CB0"/>
    <w:lvl w:ilvl="0" w:tplc="0410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F523EE"/>
    <w:multiLevelType w:val="hybridMultilevel"/>
    <w:tmpl w:val="B25E50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001"/>
    <w:multiLevelType w:val="hybridMultilevel"/>
    <w:tmpl w:val="9E549AC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F40E8F"/>
    <w:multiLevelType w:val="hybridMultilevel"/>
    <w:tmpl w:val="74765116"/>
    <w:lvl w:ilvl="0" w:tplc="94F87B6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0AAF"/>
    <w:multiLevelType w:val="hybridMultilevel"/>
    <w:tmpl w:val="FF54F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31499"/>
    <w:multiLevelType w:val="hybridMultilevel"/>
    <w:tmpl w:val="C1F0B010"/>
    <w:lvl w:ilvl="0" w:tplc="B8120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0637D"/>
    <w:multiLevelType w:val="hybridMultilevel"/>
    <w:tmpl w:val="D9705BDE"/>
    <w:lvl w:ilvl="0" w:tplc="B8120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2254C"/>
    <w:multiLevelType w:val="hybridMultilevel"/>
    <w:tmpl w:val="23BC2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3A29"/>
    <w:multiLevelType w:val="hybridMultilevel"/>
    <w:tmpl w:val="FEF2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24D01"/>
    <w:multiLevelType w:val="hybridMultilevel"/>
    <w:tmpl w:val="4A46C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1705"/>
    <w:multiLevelType w:val="hybridMultilevel"/>
    <w:tmpl w:val="977AA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A4832"/>
    <w:multiLevelType w:val="hybridMultilevel"/>
    <w:tmpl w:val="F2B23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A3814"/>
    <w:multiLevelType w:val="hybridMultilevel"/>
    <w:tmpl w:val="3C525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821E1"/>
    <w:multiLevelType w:val="hybridMultilevel"/>
    <w:tmpl w:val="CE2050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F2630"/>
    <w:multiLevelType w:val="hybridMultilevel"/>
    <w:tmpl w:val="960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17"/>
    <w:rsid w:val="0003274F"/>
    <w:rsid w:val="002F13FC"/>
    <w:rsid w:val="00401817"/>
    <w:rsid w:val="00743323"/>
    <w:rsid w:val="00770F5B"/>
    <w:rsid w:val="0086016C"/>
    <w:rsid w:val="008E3907"/>
    <w:rsid w:val="00A8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2AA69-7CBF-456E-9D78-20DC2F85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01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qFormat/>
    <w:rsid w:val="0040181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1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817"/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817"/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018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bdr w:val="none" w:sz="0" w:space="0" w:color="auto"/>
      <w:lang w:bidi="it-IT"/>
    </w:rPr>
  </w:style>
  <w:style w:type="character" w:styleId="Collegamentoipertestuale">
    <w:name w:val="Hyperlink"/>
    <w:rsid w:val="00401817"/>
    <w:rPr>
      <w:u w:val="single"/>
    </w:rPr>
  </w:style>
  <w:style w:type="paragraph" w:styleId="Titolo">
    <w:name w:val="Title"/>
    <w:basedOn w:val="Normale"/>
    <w:link w:val="TitoloCarattere"/>
    <w:qFormat/>
    <w:rsid w:val="00A87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849"/>
      <w:jc w:val="center"/>
    </w:pPr>
    <w:rPr>
      <w:rFonts w:eastAsia="Times New Roman" w:cs="Times New Roman"/>
      <w:b/>
      <w:color w:val="auto"/>
      <w:sz w:val="24"/>
      <w:szCs w:val="20"/>
      <w:bdr w:val="none" w:sz="0" w:space="0" w:color="auto"/>
    </w:rPr>
  </w:style>
  <w:style w:type="character" w:customStyle="1" w:styleId="TitoloCarattere">
    <w:name w:val="Titolo Carattere"/>
    <w:basedOn w:val="Carpredefinitoparagrafo"/>
    <w:link w:val="Titolo"/>
    <w:rsid w:val="00A872AF"/>
    <w:rPr>
      <w:rFonts w:ascii="Arial" w:eastAsia="Times New Roman" w:hAnsi="Arial" w:cs="Times New Roman"/>
      <w:b/>
      <w:sz w:val="24"/>
      <w:szCs w:val="2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Trivellin</dc:creator>
  <cp:lastModifiedBy>Francesca Fanin</cp:lastModifiedBy>
  <cp:revision>2</cp:revision>
  <dcterms:created xsi:type="dcterms:W3CDTF">2019-02-22T15:19:00Z</dcterms:created>
  <dcterms:modified xsi:type="dcterms:W3CDTF">2019-02-22T15:19:00Z</dcterms:modified>
</cp:coreProperties>
</file>