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A6" w:rsidRDefault="003350C8">
      <w:pPr>
        <w:rPr>
          <w:sz w:val="28"/>
          <w:szCs w:val="28"/>
        </w:rPr>
      </w:pPr>
      <w:r>
        <w:rPr>
          <w:sz w:val="28"/>
          <w:szCs w:val="28"/>
        </w:rPr>
        <w:t xml:space="preserve">INAUGURAZIONE DELLA NUOVA ALA NEL PLESSO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BARBARANO CAPOLUOGO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3432809</wp:posOffset>
            </wp:positionH>
            <wp:positionV relativeFrom="paragraph">
              <wp:posOffset>532765</wp:posOffset>
            </wp:positionV>
            <wp:extent cx="2689860" cy="2017395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43A6" w:rsidRDefault="003350C8">
      <w:pPr>
        <w:rPr>
          <w:sz w:val="28"/>
          <w:szCs w:val="28"/>
        </w:rPr>
      </w:pPr>
      <w:r>
        <w:rPr>
          <w:sz w:val="28"/>
          <w:szCs w:val="28"/>
        </w:rPr>
        <w:t xml:space="preserve">Lunedì 13 settembre 2021 è stato un primo giorno di scuola speciale per la Scuola Primaria di </w:t>
      </w:r>
      <w:proofErr w:type="spellStart"/>
      <w:r>
        <w:rPr>
          <w:sz w:val="28"/>
          <w:szCs w:val="28"/>
        </w:rPr>
        <w:t>Barbarano</w:t>
      </w:r>
      <w:proofErr w:type="spellEnd"/>
      <w:r>
        <w:rPr>
          <w:sz w:val="28"/>
          <w:szCs w:val="28"/>
        </w:rPr>
        <w:t xml:space="preserve"> Capoluogo. Infatti si è tenuta l’inaugurazione della nuova ala del plesso scolastico. Al taglio del nastro hanno presenziato il Sindaco di </w:t>
      </w:r>
      <w:proofErr w:type="spellStart"/>
      <w:r>
        <w:rPr>
          <w:sz w:val="28"/>
          <w:szCs w:val="28"/>
        </w:rPr>
        <w:t>Barbarano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</w:t>
      </w:r>
      <w:r>
        <w:rPr>
          <w:sz w:val="28"/>
          <w:szCs w:val="28"/>
        </w:rPr>
        <w:t>sano</w:t>
      </w:r>
      <w:proofErr w:type="spellEnd"/>
      <w:r>
        <w:rPr>
          <w:sz w:val="28"/>
          <w:szCs w:val="28"/>
        </w:rPr>
        <w:t xml:space="preserve"> Cristiano Pretto, il Provveditore agli Studi di Vicenza dott. Carlo Alberto Formaggio e la nuova Dirigente dell’IC Fabiani dott.ssa Annunziata </w:t>
      </w:r>
      <w:proofErr w:type="spellStart"/>
      <w:r>
        <w:rPr>
          <w:sz w:val="28"/>
          <w:szCs w:val="28"/>
        </w:rPr>
        <w:t>Cimei</w:t>
      </w:r>
      <w:proofErr w:type="spellEnd"/>
      <w:r>
        <w:rPr>
          <w:sz w:val="28"/>
          <w:szCs w:val="28"/>
        </w:rPr>
        <w:t>. Hanno partecipato anche i rappresentanti delle principali istituzioni del territorio.</w:t>
      </w:r>
    </w:p>
    <w:p w:rsidR="003643A6" w:rsidRDefault="003350C8">
      <w:pPr>
        <w:rPr>
          <w:sz w:val="28"/>
          <w:szCs w:val="28"/>
        </w:rPr>
      </w:pPr>
      <w:r>
        <w:rPr>
          <w:sz w:val="28"/>
          <w:szCs w:val="28"/>
        </w:rPr>
        <w:t>Con l’ampliamen</w:t>
      </w:r>
      <w:r>
        <w:rPr>
          <w:sz w:val="28"/>
          <w:szCs w:val="28"/>
        </w:rPr>
        <w:t xml:space="preserve">to della Primaria viene arricchito un polo scolastico che già accoglie bambini e ragazzi delle varie età, i quali sono il futuro di questa comunità. </w:t>
      </w:r>
    </w:p>
    <w:p w:rsidR="003643A6" w:rsidRDefault="003350C8">
      <w:pPr>
        <w:rPr>
          <w:sz w:val="28"/>
          <w:szCs w:val="28"/>
        </w:rPr>
      </w:pPr>
      <w:r>
        <w:rPr>
          <w:sz w:val="28"/>
          <w:szCs w:val="28"/>
        </w:rPr>
        <w:t>È stato creato un ambiente  moderno, luminoso, confortevole e sicuro, dove insegnanti e alunni possono viv</w:t>
      </w:r>
      <w:r>
        <w:rPr>
          <w:sz w:val="28"/>
          <w:szCs w:val="28"/>
        </w:rPr>
        <w:t>ere e crescere insieme giorno per giorno.</w:t>
      </w:r>
    </w:p>
    <w:p w:rsidR="003643A6" w:rsidRDefault="003350C8">
      <w:pPr>
        <w:rPr>
          <w:sz w:val="28"/>
          <w:szCs w:val="28"/>
        </w:rPr>
      </w:pPr>
      <w:r>
        <w:rPr>
          <w:sz w:val="28"/>
          <w:szCs w:val="28"/>
        </w:rPr>
        <w:t>Un grazie particolare va all’Amministrazione Comunale per l’interesse e l’attenzione sempre dimostrati nei confronti della scuola e per l’impegno profuso al fine di migliorarla.</w:t>
      </w:r>
    </w:p>
    <w:p w:rsidR="003643A6" w:rsidRDefault="003350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Tutti gli alunni hanno assistito all</w:t>
      </w:r>
      <w:r>
        <w:rPr>
          <w:sz w:val="28"/>
          <w:szCs w:val="28"/>
        </w:rPr>
        <w:t>a cerimonia iniziale, poi i ragazzi di classe 5^ hanno letto alcuni pensieri sull’importanza della scuola.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-87629</wp:posOffset>
            </wp:positionH>
            <wp:positionV relativeFrom="paragraph">
              <wp:posOffset>464819</wp:posOffset>
            </wp:positionV>
            <wp:extent cx="3086100" cy="2314652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43A6" w:rsidRDefault="003350C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“La scuola è uno spazio aperto anche quando è al chiuso.</w:t>
      </w:r>
    </w:p>
    <w:p w:rsidR="003643A6" w:rsidRDefault="003350C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È un luogo pieno di parole e idee,</w:t>
      </w:r>
    </w:p>
    <w:p w:rsidR="003643A6" w:rsidRDefault="003350C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dove bambine e bambini di tutti i tipi</w:t>
      </w:r>
    </w:p>
    <w:p w:rsidR="003643A6" w:rsidRDefault="003350C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si scambiano i pe</w:t>
      </w:r>
      <w:r>
        <w:rPr>
          <w:sz w:val="28"/>
          <w:szCs w:val="28"/>
        </w:rPr>
        <w:t>nsieri, gli sguardi, i sorrisi</w:t>
      </w:r>
    </w:p>
    <w:p w:rsidR="003643A6" w:rsidRDefault="003350C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e qualche volta gli abbracci</w:t>
      </w:r>
    </w:p>
    <w:p w:rsidR="003643A6" w:rsidRDefault="003350C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(anche se per ora solo distanza!).</w:t>
      </w:r>
    </w:p>
    <w:p w:rsidR="003643A6" w:rsidRDefault="003350C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Dove le maestre e i maestri insegnano</w:t>
      </w:r>
    </w:p>
    <w:p w:rsidR="003643A6" w:rsidRDefault="003350C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a immaginare, a vivere e ad imparare... anche dagli errori !</w:t>
      </w:r>
    </w:p>
    <w:p w:rsidR="003643A6" w:rsidRDefault="003350C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È un tesoro prezioso, da proteggere e amare”</w:t>
      </w:r>
    </w:p>
    <w:p w:rsidR="003643A6" w:rsidRDefault="003643A6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3643A6" w:rsidRDefault="003350C8">
      <w:pPr>
        <w:jc w:val="center"/>
        <w:rPr>
          <w:sz w:val="28"/>
          <w:szCs w:val="28"/>
        </w:rPr>
      </w:pPr>
      <w:r>
        <w:rPr>
          <w:sz w:val="28"/>
          <w:szCs w:val="28"/>
        </w:rPr>
        <w:t>Per tutti l’ausp</w:t>
      </w:r>
      <w:r>
        <w:rPr>
          <w:sz w:val="28"/>
          <w:szCs w:val="28"/>
        </w:rPr>
        <w:t>icio è che la parola d’ordine di questo anno scolastico sia “gioia”.</w:t>
      </w:r>
    </w:p>
    <w:p w:rsidR="003643A6" w:rsidRDefault="003643A6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3643A6" w:rsidRDefault="003643A6">
      <w:pPr>
        <w:rPr>
          <w:sz w:val="40"/>
          <w:szCs w:val="40"/>
        </w:rPr>
      </w:pPr>
    </w:p>
    <w:sectPr w:rsidR="003643A6" w:rsidSect="003643A6"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3643A6"/>
    <w:rsid w:val="003350C8"/>
    <w:rsid w:val="0036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3A6"/>
  </w:style>
  <w:style w:type="paragraph" w:styleId="Titolo1">
    <w:name w:val="heading 1"/>
    <w:basedOn w:val="normal"/>
    <w:next w:val="normal"/>
    <w:rsid w:val="003643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643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643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643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643A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643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643A6"/>
  </w:style>
  <w:style w:type="table" w:customStyle="1" w:styleId="TableNormal">
    <w:name w:val="Table Normal"/>
    <w:rsid w:val="003643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643A6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50092"/>
    <w:pPr>
      <w:ind w:left="720"/>
      <w:contextualSpacing/>
    </w:pPr>
  </w:style>
  <w:style w:type="paragraph" w:styleId="Sottotitolo">
    <w:name w:val="Subtitle"/>
    <w:basedOn w:val="normal"/>
    <w:next w:val="normal"/>
    <w:rsid w:val="003643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fRfr0HNw/+JQPS8rOc6gHpNdg==">AMUW2mVMNcl2JvXN9/QixTYqGYD1/jHpTFFjjzYonpiSUUtqpu2/m0HXbghRI7GEGerikt43MFQXJc4i00v3UcL37uVtgYCEAFQOmwmi6kn+RTMxbBl6Il0=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Nunzia</cp:lastModifiedBy>
  <cp:revision>2</cp:revision>
  <dcterms:created xsi:type="dcterms:W3CDTF">2021-10-05T15:22:00Z</dcterms:created>
  <dcterms:modified xsi:type="dcterms:W3CDTF">2021-10-05T15:22:00Z</dcterms:modified>
</cp:coreProperties>
</file>